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DE191" w14:textId="77777777" w:rsidR="00A744A2" w:rsidRPr="00A744A2" w:rsidRDefault="00843295" w:rsidP="00A744A2">
      <w:pPr>
        <w:spacing w:after="160" w:line="288" w:lineRule="auto"/>
        <w:jc w:val="center"/>
        <w:rPr>
          <w:rFonts w:ascii="Times New Roman" w:eastAsia="Times New Roman" w:hAnsi="Times New Roman" w:cs="Times New Roman"/>
          <w:b/>
          <w:iCs/>
          <w:sz w:val="32"/>
          <w:szCs w:val="36"/>
        </w:rPr>
      </w:pPr>
      <w:r w:rsidRPr="00A744A2">
        <w:rPr>
          <w:rFonts w:ascii="Times New Roman" w:eastAsia="Times New Roman" w:hAnsi="Times New Roman" w:cs="Times New Roman"/>
          <w:b/>
          <w:iCs/>
          <w:sz w:val="32"/>
          <w:szCs w:val="36"/>
        </w:rPr>
        <w:t>Những Lời Khai Thị Trí Huệ Trong Kinh Kim Cang</w:t>
      </w:r>
    </w:p>
    <w:p w14:paraId="039350BC" w14:textId="0B55E48E" w:rsidR="00843295" w:rsidRPr="00A744A2" w:rsidRDefault="00843295" w:rsidP="00A744A2">
      <w:pPr>
        <w:spacing w:after="0" w:line="288" w:lineRule="auto"/>
        <w:rPr>
          <w:rFonts w:ascii="Times New Roman" w:eastAsia="Times New Roman" w:hAnsi="Times New Roman" w:cs="Times New Roman"/>
          <w:iCs/>
          <w:sz w:val="28"/>
          <w:szCs w:val="28"/>
        </w:rPr>
      </w:pPr>
      <w:r w:rsidRPr="00A744A2">
        <w:rPr>
          <w:rFonts w:ascii="Times New Roman" w:eastAsia="Times New Roman" w:hAnsi="Times New Roman" w:cs="Times New Roman"/>
          <w:b/>
          <w:iCs/>
          <w:sz w:val="28"/>
          <w:szCs w:val="28"/>
        </w:rPr>
        <w:t>Chủ Đề 83:</w:t>
      </w:r>
      <w:r w:rsidRPr="00A744A2">
        <w:rPr>
          <w:rFonts w:ascii="Times New Roman" w:eastAsia="Times New Roman" w:hAnsi="Times New Roman" w:cs="Times New Roman"/>
          <w:iCs/>
          <w:sz w:val="28"/>
          <w:szCs w:val="28"/>
        </w:rPr>
        <w:t xml:space="preserve"> </w:t>
      </w:r>
      <w:r w:rsidRPr="00A744A2">
        <w:rPr>
          <w:rFonts w:ascii="Times New Roman" w:eastAsia="Times New Roman" w:hAnsi="Times New Roman" w:cs="Times New Roman"/>
          <w:b/>
          <w:bCs/>
          <w:sz w:val="28"/>
          <w:szCs w:val="28"/>
        </w:rPr>
        <w:t>Cần Biết Huệ Mà Không Có Giới Định, Là Cuồng Huệ, Chẳng Phải Chánh Huệ</w:t>
      </w:r>
    </w:p>
    <w:p w14:paraId="5467E471" w14:textId="743DB804" w:rsidR="00090949" w:rsidRDefault="00090949" w:rsidP="00090949">
      <w:pPr>
        <w:spacing w:after="0" w:line="288" w:lineRule="auto"/>
        <w:rPr>
          <w:rFonts w:ascii="Times New Roman" w:eastAsia="Times New Roman" w:hAnsi="Times New Roman" w:cs="Times New Roman"/>
          <w:b/>
          <w:bCs/>
          <w:sz w:val="28"/>
          <w:szCs w:val="28"/>
        </w:rPr>
      </w:pPr>
      <w:r w:rsidRPr="00090949">
        <w:rPr>
          <w:rFonts w:ascii="Times New Roman" w:eastAsia="Times New Roman" w:hAnsi="Times New Roman" w:cs="Times New Roman"/>
          <w:b/>
          <w:bCs/>
          <w:sz w:val="28"/>
          <w:szCs w:val="28"/>
        </w:rPr>
        <w:t>Chủ giảng:</w:t>
      </w:r>
      <w:r w:rsidRPr="00090949">
        <w:rPr>
          <w:rFonts w:ascii="Times New Roman" w:eastAsia="Times New Roman" w:hAnsi="Times New Roman" w:cs="Times New Roman"/>
          <w:bCs/>
          <w:sz w:val="28"/>
          <w:szCs w:val="28"/>
        </w:rPr>
        <w:t xml:space="preserve"> Pháp sư Tịnh Không</w:t>
      </w:r>
    </w:p>
    <w:p w14:paraId="458CE7E8" w14:textId="7280DB3F" w:rsidR="00843295" w:rsidRPr="00A744A2" w:rsidRDefault="00843295" w:rsidP="00A744A2">
      <w:pPr>
        <w:spacing w:after="0" w:line="288" w:lineRule="auto"/>
        <w:rPr>
          <w:rFonts w:ascii="Times New Roman" w:eastAsia="Times New Roman" w:hAnsi="Times New Roman" w:cs="Times New Roman"/>
          <w:sz w:val="28"/>
          <w:szCs w:val="28"/>
        </w:rPr>
      </w:pPr>
      <w:r w:rsidRPr="00A744A2">
        <w:rPr>
          <w:rFonts w:ascii="Times New Roman" w:eastAsia="Times New Roman" w:hAnsi="Times New Roman" w:cs="Times New Roman"/>
          <w:b/>
          <w:bCs/>
          <w:sz w:val="28"/>
          <w:szCs w:val="28"/>
        </w:rPr>
        <w:t>Thời gian:</w:t>
      </w:r>
      <w:r w:rsidRPr="00A744A2">
        <w:rPr>
          <w:rFonts w:ascii="Times New Roman" w:eastAsia="Times New Roman" w:hAnsi="Times New Roman" w:cs="Times New Roman"/>
          <w:sz w:val="28"/>
          <w:szCs w:val="28"/>
        </w:rPr>
        <w:t xml:space="preserve"> Tháng 05 năm 1995</w:t>
      </w:r>
    </w:p>
    <w:p w14:paraId="49A97E2E" w14:textId="77777777" w:rsidR="00843295" w:rsidRPr="00A744A2" w:rsidRDefault="00843295" w:rsidP="00A744A2">
      <w:pPr>
        <w:spacing w:after="0" w:line="288" w:lineRule="auto"/>
        <w:rPr>
          <w:rFonts w:ascii="Times New Roman" w:eastAsia="Times New Roman" w:hAnsi="Times New Roman" w:cs="Times New Roman"/>
          <w:sz w:val="28"/>
          <w:szCs w:val="28"/>
        </w:rPr>
      </w:pPr>
      <w:r w:rsidRPr="00A744A2">
        <w:rPr>
          <w:rFonts w:ascii="Times New Roman" w:eastAsia="Times New Roman" w:hAnsi="Times New Roman" w:cs="Times New Roman"/>
          <w:b/>
          <w:bCs/>
          <w:sz w:val="28"/>
          <w:szCs w:val="28"/>
        </w:rPr>
        <w:t>Địa điểm:</w:t>
      </w:r>
      <w:r w:rsidRPr="00A744A2">
        <w:rPr>
          <w:rFonts w:ascii="Times New Roman" w:eastAsia="Times New Roman" w:hAnsi="Times New Roman" w:cs="Times New Roman"/>
          <w:sz w:val="28"/>
          <w:szCs w:val="28"/>
        </w:rPr>
        <w:t xml:space="preserve"> Cư Sĩ Lâm Phật Giáo Singapore</w:t>
      </w:r>
    </w:p>
    <w:p w14:paraId="065A8ED2" w14:textId="77777777" w:rsidR="00843295" w:rsidRPr="00A744A2" w:rsidRDefault="00843295" w:rsidP="00A744A2">
      <w:pPr>
        <w:spacing w:after="0" w:line="288" w:lineRule="auto"/>
        <w:rPr>
          <w:rFonts w:ascii="Times New Roman" w:eastAsia="Times New Roman" w:hAnsi="Times New Roman" w:cs="Times New Roman"/>
          <w:sz w:val="28"/>
          <w:szCs w:val="28"/>
        </w:rPr>
      </w:pPr>
      <w:r w:rsidRPr="00A744A2">
        <w:rPr>
          <w:rFonts w:ascii="Times New Roman" w:eastAsia="Times New Roman" w:hAnsi="Times New Roman" w:cs="Times New Roman"/>
          <w:b/>
          <w:bCs/>
          <w:sz w:val="28"/>
          <w:szCs w:val="28"/>
        </w:rPr>
        <w:t>Trích lục từ:</w:t>
      </w:r>
      <w:r w:rsidRPr="00A744A2">
        <w:rPr>
          <w:rFonts w:ascii="Times New Roman" w:eastAsia="Times New Roman" w:hAnsi="Times New Roman" w:cs="Times New Roman"/>
          <w:sz w:val="28"/>
          <w:szCs w:val="28"/>
        </w:rPr>
        <w:t xml:space="preserve"> Báo cáo nghiên cứu Kim Cang Bát Nhã (Tập 006)</w:t>
      </w:r>
    </w:p>
    <w:p w14:paraId="5B25B52D" w14:textId="77777777" w:rsidR="00843295" w:rsidRPr="00A744A2" w:rsidRDefault="00843295" w:rsidP="00A744A2">
      <w:pPr>
        <w:spacing w:after="0" w:line="288" w:lineRule="auto"/>
        <w:rPr>
          <w:rFonts w:ascii="Times New Roman" w:eastAsia="Times New Roman" w:hAnsi="Times New Roman" w:cs="Times New Roman"/>
          <w:sz w:val="28"/>
          <w:szCs w:val="28"/>
        </w:rPr>
      </w:pPr>
      <w:r w:rsidRPr="00A744A2">
        <w:rPr>
          <w:rFonts w:ascii="Times New Roman" w:eastAsia="Times New Roman" w:hAnsi="Times New Roman" w:cs="Times New Roman"/>
          <w:b/>
          <w:sz w:val="28"/>
          <w:szCs w:val="28"/>
        </w:rPr>
        <w:t>Chuyển ngữ:</w:t>
      </w:r>
      <w:r w:rsidRPr="00A744A2">
        <w:rPr>
          <w:rFonts w:ascii="Times New Roman" w:eastAsia="Times New Roman" w:hAnsi="Times New Roman" w:cs="Times New Roman"/>
          <w:sz w:val="28"/>
          <w:szCs w:val="28"/>
        </w:rPr>
        <w:t xml:space="preserve"> Tịch Minh</w:t>
      </w:r>
    </w:p>
    <w:p w14:paraId="50A4639A" w14:textId="23A6CC66" w:rsidR="00843295" w:rsidRPr="00A744A2" w:rsidRDefault="00A744A2" w:rsidP="00F552B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8DE622" w14:textId="77777777" w:rsidR="000E218C" w:rsidRPr="00A744A2" w:rsidRDefault="000E218C" w:rsidP="00A744A2">
      <w:pPr>
        <w:spacing w:after="160" w:line="288" w:lineRule="auto"/>
        <w:ind w:firstLine="540"/>
        <w:jc w:val="both"/>
        <w:rPr>
          <w:rFonts w:ascii="Times New Roman" w:eastAsia="Times New Roman" w:hAnsi="Times New Roman" w:cs="Times New Roman"/>
          <w:b/>
          <w:sz w:val="28"/>
          <w:szCs w:val="28"/>
        </w:rPr>
      </w:pPr>
      <w:r w:rsidRPr="00A744A2">
        <w:rPr>
          <w:rFonts w:ascii="Times New Roman" w:eastAsia="DFKai-SB" w:hAnsi="Times New Roman" w:cs="Times New Roman" w:hint="eastAsia"/>
          <w:b/>
          <w:bCs/>
          <w:sz w:val="28"/>
          <w:szCs w:val="28"/>
        </w:rPr>
        <w:t>【</w:t>
      </w:r>
      <w:r w:rsidRPr="00A744A2">
        <w:rPr>
          <w:rFonts w:ascii="Times New Roman" w:eastAsia="Times New Roman" w:hAnsi="Times New Roman" w:cs="Times New Roman"/>
          <w:b/>
          <w:bCs/>
          <w:sz w:val="28"/>
          <w:szCs w:val="28"/>
        </w:rPr>
        <w:t>Cần biết Huệ mà không có Giới Định, là Cuồng huệ, chẳng phải Chánh huệ.</w:t>
      </w:r>
      <w:r w:rsidRPr="00A744A2">
        <w:rPr>
          <w:rFonts w:ascii="Times New Roman" w:eastAsia="DFKai-SB" w:hAnsi="Times New Roman" w:cs="Times New Roman"/>
          <w:b/>
          <w:bCs/>
          <w:sz w:val="28"/>
          <w:szCs w:val="28"/>
        </w:rPr>
        <w:t>】</w:t>
      </w:r>
    </w:p>
    <w:p w14:paraId="57C2825D" w14:textId="3567D4D4" w:rsidR="000E218C" w:rsidRPr="00A744A2" w:rsidRDefault="000E218C" w:rsidP="00A744A2">
      <w:pPr>
        <w:spacing w:after="160" w:line="288" w:lineRule="auto"/>
        <w:ind w:firstLine="540"/>
        <w:jc w:val="both"/>
        <w:rPr>
          <w:rFonts w:ascii="Times New Roman" w:eastAsia="Times New Roman" w:hAnsi="Times New Roman" w:cs="Times New Roman"/>
          <w:sz w:val="28"/>
          <w:szCs w:val="28"/>
        </w:rPr>
      </w:pPr>
      <w:r w:rsidRPr="00A744A2">
        <w:rPr>
          <w:rFonts w:ascii="Times New Roman" w:eastAsia="Times New Roman" w:hAnsi="Times New Roman" w:cs="Times New Roman"/>
          <w:sz w:val="28"/>
          <w:szCs w:val="28"/>
        </w:rPr>
        <w:t xml:space="preserve">Tại chỗ này, chúng ta cần phải phân biệt cho thật rõ ràng. Nếu như không có Giới và Định, không chịu giữ phép tắc, chẳng thể tuân theo quy củ, tâm chẳng thanh tịnh, mà người này bỗng nhiên có trí huệ. Việc này quả thực là có, chẳng phải không. Có trí huệ rồi, nhưng cái huệ này gọi là </w:t>
      </w:r>
      <w:r w:rsidR="00F31081" w:rsidRPr="00A744A2">
        <w:rPr>
          <w:rFonts w:ascii="Times New Roman" w:eastAsia="Times New Roman" w:hAnsi="Times New Roman" w:cs="Times New Roman"/>
          <w:b/>
          <w:bCs/>
          <w:sz w:val="28"/>
          <w:szCs w:val="28"/>
        </w:rPr>
        <w:t>“</w:t>
      </w:r>
      <w:r w:rsidRPr="00A744A2">
        <w:rPr>
          <w:rFonts w:ascii="Times New Roman" w:eastAsia="Times New Roman" w:hAnsi="Times New Roman" w:cs="Times New Roman"/>
          <w:b/>
          <w:bCs/>
          <w:sz w:val="28"/>
          <w:szCs w:val="28"/>
        </w:rPr>
        <w:t>Cuồng huệ</w:t>
      </w:r>
      <w:r w:rsidR="00F31081" w:rsidRPr="00A744A2">
        <w:rPr>
          <w:rFonts w:ascii="Times New Roman" w:eastAsia="Times New Roman" w:hAnsi="Times New Roman" w:cs="Times New Roman"/>
          <w:b/>
          <w:bCs/>
          <w:sz w:val="28"/>
          <w:szCs w:val="28"/>
        </w:rPr>
        <w:t>”</w:t>
      </w:r>
      <w:r w:rsidRPr="00A744A2">
        <w:rPr>
          <w:rFonts w:ascii="Times New Roman" w:eastAsia="Times New Roman" w:hAnsi="Times New Roman" w:cs="Times New Roman"/>
          <w:sz w:val="28"/>
          <w:szCs w:val="28"/>
        </w:rPr>
        <w:t xml:space="preserve">, chẳng phải là </w:t>
      </w:r>
      <w:r w:rsidR="00F31081" w:rsidRPr="00A744A2">
        <w:rPr>
          <w:rFonts w:ascii="Times New Roman" w:eastAsia="Times New Roman" w:hAnsi="Times New Roman" w:cs="Times New Roman"/>
          <w:b/>
          <w:bCs/>
          <w:sz w:val="28"/>
          <w:szCs w:val="28"/>
        </w:rPr>
        <w:t>“</w:t>
      </w:r>
      <w:r w:rsidRPr="00A744A2">
        <w:rPr>
          <w:rFonts w:ascii="Times New Roman" w:eastAsia="Times New Roman" w:hAnsi="Times New Roman" w:cs="Times New Roman"/>
          <w:b/>
          <w:bCs/>
          <w:sz w:val="28"/>
          <w:szCs w:val="28"/>
        </w:rPr>
        <w:t>Chân huệ</w:t>
      </w:r>
      <w:r w:rsidR="00F31081" w:rsidRPr="00A744A2">
        <w:rPr>
          <w:rFonts w:ascii="Times New Roman" w:eastAsia="Times New Roman" w:hAnsi="Times New Roman" w:cs="Times New Roman"/>
          <w:b/>
          <w:bCs/>
          <w:sz w:val="28"/>
          <w:szCs w:val="28"/>
        </w:rPr>
        <w:t>”</w:t>
      </w:r>
      <w:r w:rsidRPr="00A744A2">
        <w:rPr>
          <w:rFonts w:ascii="Times New Roman" w:eastAsia="Times New Roman" w:hAnsi="Times New Roman" w:cs="Times New Roman"/>
          <w:sz w:val="28"/>
          <w:szCs w:val="28"/>
        </w:rPr>
        <w:t xml:space="preserve">. Trong Phật pháp gọi là </w:t>
      </w:r>
      <w:r w:rsidR="00F31081" w:rsidRPr="00A744A2">
        <w:rPr>
          <w:rFonts w:ascii="Times New Roman" w:eastAsia="Times New Roman" w:hAnsi="Times New Roman" w:cs="Times New Roman"/>
          <w:sz w:val="28"/>
          <w:szCs w:val="28"/>
        </w:rPr>
        <w:t>“</w:t>
      </w:r>
      <w:r w:rsidRPr="00A744A2">
        <w:rPr>
          <w:rFonts w:ascii="Times New Roman" w:eastAsia="Times New Roman" w:hAnsi="Times New Roman" w:cs="Times New Roman"/>
          <w:sz w:val="28"/>
          <w:szCs w:val="28"/>
        </w:rPr>
        <w:t>thế trí biện thông</w:t>
      </w:r>
      <w:r w:rsidR="00F31081" w:rsidRPr="00A744A2">
        <w:rPr>
          <w:rFonts w:ascii="Times New Roman" w:eastAsia="Times New Roman" w:hAnsi="Times New Roman" w:cs="Times New Roman"/>
          <w:sz w:val="28"/>
          <w:szCs w:val="28"/>
        </w:rPr>
        <w:t>”</w:t>
      </w:r>
      <w:r w:rsidRPr="00A744A2">
        <w:rPr>
          <w:rFonts w:ascii="Times New Roman" w:eastAsia="Times New Roman" w:hAnsi="Times New Roman" w:cs="Times New Roman"/>
          <w:sz w:val="28"/>
          <w:szCs w:val="28"/>
        </w:rPr>
        <w:t>, chính là thuộc về loại này.</w:t>
      </w:r>
    </w:p>
    <w:p w14:paraId="5C1005B9" w14:textId="77777777" w:rsidR="000E218C" w:rsidRPr="00A744A2" w:rsidRDefault="000E218C" w:rsidP="00A744A2">
      <w:pPr>
        <w:spacing w:after="160" w:line="288" w:lineRule="auto"/>
        <w:ind w:firstLine="540"/>
        <w:jc w:val="both"/>
        <w:rPr>
          <w:rFonts w:ascii="Times New Roman" w:eastAsia="Times New Roman" w:hAnsi="Times New Roman" w:cs="Times New Roman"/>
          <w:sz w:val="28"/>
          <w:szCs w:val="28"/>
        </w:rPr>
      </w:pPr>
      <w:r w:rsidRPr="00A744A2">
        <w:rPr>
          <w:rFonts w:ascii="Times New Roman" w:eastAsia="Times New Roman" w:hAnsi="Times New Roman" w:cs="Times New Roman"/>
          <w:sz w:val="28"/>
          <w:szCs w:val="28"/>
        </w:rPr>
        <w:t xml:space="preserve">Loại này vẫn chưa đáng sợ, điều đáng sợ nhất là như trong </w:t>
      </w:r>
      <w:r w:rsidRPr="00A744A2">
        <w:rPr>
          <w:rFonts w:ascii="Times New Roman" w:eastAsia="Times New Roman" w:hAnsi="Times New Roman" w:cs="Times New Roman"/>
          <w:i/>
          <w:iCs/>
          <w:sz w:val="28"/>
          <w:szCs w:val="28"/>
        </w:rPr>
        <w:t>Kinh Lăng Nghiêm</w:t>
      </w:r>
      <w:r w:rsidRPr="00A744A2">
        <w:rPr>
          <w:rFonts w:ascii="Times New Roman" w:eastAsia="Times New Roman" w:hAnsi="Times New Roman" w:cs="Times New Roman"/>
          <w:sz w:val="28"/>
          <w:szCs w:val="28"/>
        </w:rPr>
        <w:t xml:space="preserve"> đã nói, đó là ma dựa vào thân. Cái năng lực trí huệ đó chẳng phải của chính mình, mà là do ma dựa vào thân. </w:t>
      </w:r>
      <w:r w:rsidRPr="00A744A2">
        <w:rPr>
          <w:rFonts w:ascii="Times New Roman" w:eastAsia="Times New Roman" w:hAnsi="Times New Roman" w:cs="Times New Roman"/>
          <w:i/>
          <w:iCs/>
          <w:sz w:val="28"/>
          <w:szCs w:val="28"/>
        </w:rPr>
        <w:t>Kinh Lăng Nghiêm</w:t>
      </w:r>
      <w:r w:rsidRPr="00A744A2">
        <w:rPr>
          <w:rFonts w:ascii="Times New Roman" w:eastAsia="Times New Roman" w:hAnsi="Times New Roman" w:cs="Times New Roman"/>
          <w:sz w:val="28"/>
          <w:szCs w:val="28"/>
        </w:rPr>
        <w:t xml:space="preserve"> có nói về năm mươi loại ấm ma, họ có năng lực đặc biệt, ngày nay chúng ta gọi là thần thông, họ có thần thông.</w:t>
      </w:r>
    </w:p>
    <w:p w14:paraId="6DB85F2C" w14:textId="77777777" w:rsidR="000E218C" w:rsidRPr="00A744A2" w:rsidRDefault="000E218C" w:rsidP="00A744A2">
      <w:pPr>
        <w:spacing w:after="160" w:line="288" w:lineRule="auto"/>
        <w:ind w:firstLine="540"/>
        <w:jc w:val="both"/>
        <w:rPr>
          <w:rFonts w:ascii="Times New Roman" w:eastAsia="Times New Roman" w:hAnsi="Times New Roman" w:cs="Times New Roman"/>
          <w:sz w:val="28"/>
          <w:szCs w:val="28"/>
        </w:rPr>
      </w:pPr>
      <w:r w:rsidRPr="00A744A2">
        <w:rPr>
          <w:rFonts w:ascii="Times New Roman" w:eastAsia="Times New Roman" w:hAnsi="Times New Roman" w:cs="Times New Roman"/>
          <w:sz w:val="28"/>
          <w:szCs w:val="28"/>
        </w:rPr>
        <w:t xml:space="preserve">Chư vị cần phải biết, thần thông chân chính là phát ra từ trong Định. Giả sử người đó không có Giới Định, mà bỗng nhiên có thần thông, thì cái thần thông đó quyết định chẳng phải của chính họ. </w:t>
      </w:r>
      <w:r w:rsidRPr="00A744A2">
        <w:rPr>
          <w:rFonts w:ascii="Times New Roman" w:eastAsia="Times New Roman" w:hAnsi="Times New Roman" w:cs="Times New Roman"/>
          <w:i/>
          <w:iCs/>
          <w:sz w:val="28"/>
          <w:szCs w:val="28"/>
        </w:rPr>
        <w:t>Kinh Lăng Nghiêm</w:t>
      </w:r>
      <w:r w:rsidRPr="00A744A2">
        <w:rPr>
          <w:rFonts w:ascii="Times New Roman" w:eastAsia="Times New Roman" w:hAnsi="Times New Roman" w:cs="Times New Roman"/>
          <w:sz w:val="28"/>
          <w:szCs w:val="28"/>
        </w:rPr>
        <w:t xml:space="preserve"> nói, đó là ma dựa vào thân họ, đến ngày nào đó ma bỏ đi rồi, thì năng lực đó của họ cũng hoàn toàn biến mất. Điều này Đức Thế Tôn đã giảng trong kinh rất rõ ràng, rất minh bạch. Nếu là thần thông do tự mình phát khởi, nhất định là phải có Giới, có Định.</w:t>
      </w:r>
    </w:p>
    <w:p w14:paraId="55281A70" w14:textId="77777777" w:rsidR="000E218C" w:rsidRPr="00A744A2" w:rsidRDefault="000E218C" w:rsidP="00A744A2">
      <w:pPr>
        <w:spacing w:after="160" w:line="288" w:lineRule="auto"/>
        <w:ind w:firstLine="540"/>
        <w:jc w:val="both"/>
        <w:rPr>
          <w:rFonts w:ascii="Times New Roman" w:eastAsia="Times New Roman" w:hAnsi="Times New Roman" w:cs="Times New Roman"/>
          <w:sz w:val="28"/>
          <w:szCs w:val="28"/>
        </w:rPr>
      </w:pPr>
      <w:r w:rsidRPr="00A744A2">
        <w:rPr>
          <w:rFonts w:ascii="Times New Roman" w:eastAsia="Times New Roman" w:hAnsi="Times New Roman" w:cs="Times New Roman"/>
          <w:sz w:val="28"/>
          <w:szCs w:val="28"/>
        </w:rPr>
        <w:t xml:space="preserve">Công phu tu hành của chính chúng ta chưa đủ, trình độ chưa đủ, lại sống trong thời đại hiện tại này. Thời đại này trong kinh Phật nói là trược ác đến cùng cực, Ngũ trược ác thế, trược ác đến cùng cực. Những chuyện kỳ kỳ quái quái rất nhiều rất nhiều, hầu như ở bất cứ khu vực nào trên thế giới này chúng ta cũng </w:t>
      </w:r>
      <w:r w:rsidRPr="00A744A2">
        <w:rPr>
          <w:rFonts w:ascii="Times New Roman" w:eastAsia="Times New Roman" w:hAnsi="Times New Roman" w:cs="Times New Roman"/>
          <w:sz w:val="28"/>
          <w:szCs w:val="28"/>
        </w:rPr>
        <w:lastRenderedPageBreak/>
        <w:t>đều có thể gặp được, đều có thể nhìn thấy. Những tư tưởng kỳ quái, những cách nhìn kỳ quái, những cách làm kỳ quái.</w:t>
      </w:r>
    </w:p>
    <w:p w14:paraId="7E8B1379" w14:textId="2A82AFC7" w:rsidR="000E218C" w:rsidRPr="00A744A2" w:rsidRDefault="000E218C" w:rsidP="00A744A2">
      <w:pPr>
        <w:spacing w:after="160" w:line="288" w:lineRule="auto"/>
        <w:ind w:firstLine="540"/>
        <w:jc w:val="both"/>
        <w:rPr>
          <w:rFonts w:ascii="Times New Roman" w:eastAsia="Times New Roman" w:hAnsi="Times New Roman" w:cs="Times New Roman"/>
          <w:sz w:val="28"/>
          <w:szCs w:val="28"/>
        </w:rPr>
      </w:pPr>
      <w:r w:rsidRPr="00A744A2">
        <w:rPr>
          <w:rFonts w:ascii="Times New Roman" w:eastAsia="Times New Roman" w:hAnsi="Times New Roman" w:cs="Times New Roman"/>
          <w:sz w:val="28"/>
          <w:szCs w:val="28"/>
        </w:rPr>
        <w:t xml:space="preserve">Hơn nữa, những thứ kỳ kỳ quái quái này lại rất có thể thu hút người ta, người tin theo rất nhiều, thế là tạo thành một trào lưu, thế lực của họ rất lớn, tín đồ rất đông, tài lực rất phong phú. Chúng ta cần phải có tâm cảnh giác cao độ, quan sát tỉ mỉ xem họ có phải là đạt được những năng lực đặc biệt này từ trong Giới Định hay không. Nếu như không có nền tảng Giới Định, chúng ta đối với họ tốt nhất là </w:t>
      </w:r>
      <w:r w:rsidR="00F31081" w:rsidRPr="00A744A2">
        <w:rPr>
          <w:rFonts w:ascii="Times New Roman" w:eastAsia="Times New Roman" w:hAnsi="Times New Roman" w:cs="Times New Roman"/>
          <w:sz w:val="28"/>
          <w:szCs w:val="28"/>
        </w:rPr>
        <w:t>“</w:t>
      </w:r>
      <w:r w:rsidRPr="00A744A2">
        <w:rPr>
          <w:rFonts w:ascii="Times New Roman" w:eastAsia="Times New Roman" w:hAnsi="Times New Roman" w:cs="Times New Roman"/>
          <w:sz w:val="28"/>
          <w:szCs w:val="28"/>
        </w:rPr>
        <w:t>kính nhi viễn chi</w:t>
      </w:r>
      <w:r w:rsidR="00F31081" w:rsidRPr="00A744A2">
        <w:rPr>
          <w:rFonts w:ascii="Times New Roman" w:eastAsia="Times New Roman" w:hAnsi="Times New Roman" w:cs="Times New Roman"/>
          <w:sz w:val="28"/>
          <w:szCs w:val="28"/>
        </w:rPr>
        <w:t>”</w:t>
      </w:r>
      <w:r w:rsidRPr="00A744A2">
        <w:rPr>
          <w:rFonts w:ascii="Times New Roman" w:eastAsia="Times New Roman" w:hAnsi="Times New Roman" w:cs="Times New Roman"/>
          <w:sz w:val="28"/>
          <w:szCs w:val="28"/>
        </w:rPr>
        <w:t xml:space="preserve"> (kính trọng nhưng giữ khoảng cách).</w:t>
      </w:r>
    </w:p>
    <w:p w14:paraId="4B0E8B66" w14:textId="566F6A82" w:rsidR="00D53DB9" w:rsidRPr="00A744A2" w:rsidRDefault="000E218C" w:rsidP="00A744A2">
      <w:pPr>
        <w:spacing w:after="160" w:line="288" w:lineRule="auto"/>
        <w:ind w:firstLine="540"/>
        <w:jc w:val="both"/>
        <w:rPr>
          <w:rFonts w:ascii="Times New Roman" w:hAnsi="Times New Roman" w:cs="Times New Roman"/>
          <w:sz w:val="28"/>
        </w:rPr>
      </w:pPr>
      <w:r w:rsidRPr="00A744A2">
        <w:rPr>
          <w:rFonts w:ascii="Times New Roman" w:eastAsia="Times New Roman" w:hAnsi="Times New Roman" w:cs="Times New Roman"/>
          <w:sz w:val="28"/>
          <w:szCs w:val="28"/>
        </w:rPr>
        <w:t xml:space="preserve">Bản thân mình cứ thật thà, ngoan ngoãn y theo lời dạy trong kinh điển của Phật mà tu học, như vậy mới không đến nỗi đi sai đường. Giữa </w:t>
      </w:r>
      <w:r w:rsidRPr="00A744A2">
        <w:rPr>
          <w:rFonts w:ascii="Times New Roman" w:eastAsia="Times New Roman" w:hAnsi="Times New Roman" w:cs="Times New Roman"/>
          <w:b/>
          <w:bCs/>
          <w:sz w:val="28"/>
          <w:szCs w:val="28"/>
        </w:rPr>
        <w:t>Chân huệ</w:t>
      </w:r>
      <w:r w:rsidRPr="00A744A2">
        <w:rPr>
          <w:rFonts w:ascii="Times New Roman" w:eastAsia="Times New Roman" w:hAnsi="Times New Roman" w:cs="Times New Roman"/>
          <w:sz w:val="28"/>
          <w:szCs w:val="28"/>
        </w:rPr>
        <w:t xml:space="preserve"> và </w:t>
      </w:r>
      <w:r w:rsidRPr="00A744A2">
        <w:rPr>
          <w:rFonts w:ascii="Times New Roman" w:eastAsia="Times New Roman" w:hAnsi="Times New Roman" w:cs="Times New Roman"/>
          <w:b/>
          <w:bCs/>
          <w:sz w:val="28"/>
          <w:szCs w:val="28"/>
        </w:rPr>
        <w:t>Cuồng huệ</w:t>
      </w:r>
      <w:r w:rsidRPr="00A744A2">
        <w:rPr>
          <w:rFonts w:ascii="Times New Roman" w:eastAsia="Times New Roman" w:hAnsi="Times New Roman" w:cs="Times New Roman"/>
          <w:sz w:val="28"/>
          <w:szCs w:val="28"/>
        </w:rPr>
        <w:t>, cần phải có năng lực để biện biệt.</w:t>
      </w:r>
    </w:p>
    <w:sectPr w:rsidR="00D53DB9" w:rsidRPr="00A744A2" w:rsidSect="00A744A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A257F" w14:textId="77777777" w:rsidR="00A744A2" w:rsidRDefault="00A744A2" w:rsidP="00A744A2">
      <w:pPr>
        <w:spacing w:after="0" w:line="240" w:lineRule="auto"/>
      </w:pPr>
      <w:r>
        <w:separator/>
      </w:r>
    </w:p>
  </w:endnote>
  <w:endnote w:type="continuationSeparator" w:id="0">
    <w:p w14:paraId="7096DA84" w14:textId="77777777" w:rsidR="00A744A2" w:rsidRDefault="00A744A2" w:rsidP="00A74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6667" w14:textId="77777777" w:rsidR="00A744A2" w:rsidRDefault="00A744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2D4E" w14:textId="483733EC" w:rsidR="00A744A2" w:rsidRPr="00A744A2" w:rsidRDefault="00A744A2" w:rsidP="00A744A2">
    <w:pPr>
      <w:pStyle w:val="Footer"/>
      <w:tabs>
        <w:tab w:val="clear" w:pos="4513"/>
        <w:tab w:val="clear" w:pos="9026"/>
      </w:tabs>
      <w:jc w:val="center"/>
      <w:rPr>
        <w:rFonts w:ascii="Times New Roman" w:hAnsi="Times New Roman" w:cs="Times New Roman"/>
        <w:sz w:val="24"/>
      </w:rPr>
    </w:pPr>
    <w:r w:rsidRPr="00A744A2">
      <w:rPr>
        <w:rFonts w:ascii="Times New Roman" w:hAnsi="Times New Roman" w:cs="Times New Roman"/>
        <w:sz w:val="24"/>
      </w:rPr>
      <w:fldChar w:fldCharType="begin"/>
    </w:r>
    <w:r w:rsidRPr="00A744A2">
      <w:rPr>
        <w:rFonts w:ascii="Times New Roman" w:hAnsi="Times New Roman" w:cs="Times New Roman"/>
        <w:sz w:val="24"/>
      </w:rPr>
      <w:instrText xml:space="preserve"> PAGE  \* MERGEFORMAT </w:instrText>
    </w:r>
    <w:r w:rsidRPr="00A744A2">
      <w:rPr>
        <w:rFonts w:ascii="Times New Roman" w:hAnsi="Times New Roman" w:cs="Times New Roman"/>
        <w:sz w:val="24"/>
      </w:rPr>
      <w:fldChar w:fldCharType="separate"/>
    </w:r>
    <w:r w:rsidRPr="00A744A2">
      <w:rPr>
        <w:rFonts w:ascii="Times New Roman" w:hAnsi="Times New Roman" w:cs="Times New Roman"/>
        <w:noProof/>
        <w:sz w:val="24"/>
      </w:rPr>
      <w:t>1</w:t>
    </w:r>
    <w:r w:rsidRPr="00A744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5904A" w14:textId="77777777" w:rsidR="00A744A2" w:rsidRDefault="00A74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48EAC" w14:textId="77777777" w:rsidR="00A744A2" w:rsidRDefault="00A744A2" w:rsidP="00A744A2">
      <w:pPr>
        <w:spacing w:after="0" w:line="240" w:lineRule="auto"/>
      </w:pPr>
      <w:r>
        <w:separator/>
      </w:r>
    </w:p>
  </w:footnote>
  <w:footnote w:type="continuationSeparator" w:id="0">
    <w:p w14:paraId="75BAE8E5" w14:textId="77777777" w:rsidR="00A744A2" w:rsidRDefault="00A744A2" w:rsidP="00A74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A66B" w14:textId="77777777" w:rsidR="00A744A2" w:rsidRDefault="00A74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C1C9" w14:textId="77777777" w:rsidR="00A744A2" w:rsidRDefault="00A744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9C4A" w14:textId="77777777" w:rsidR="00A744A2" w:rsidRDefault="00A74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A3049"/>
    <w:multiLevelType w:val="multilevel"/>
    <w:tmpl w:val="2322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131D9E"/>
    <w:multiLevelType w:val="multilevel"/>
    <w:tmpl w:val="D914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203930">
    <w:abstractNumId w:val="0"/>
  </w:num>
  <w:num w:numId="2" w16cid:durableId="35850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0BC"/>
    <w:rsid w:val="000352CE"/>
    <w:rsid w:val="00090949"/>
    <w:rsid w:val="000E218C"/>
    <w:rsid w:val="00184AA4"/>
    <w:rsid w:val="001C50BC"/>
    <w:rsid w:val="0079251A"/>
    <w:rsid w:val="00806B7D"/>
    <w:rsid w:val="00843295"/>
    <w:rsid w:val="00A744A2"/>
    <w:rsid w:val="00D53DB9"/>
    <w:rsid w:val="00F31081"/>
    <w:rsid w:val="00F552BA"/>
    <w:rsid w:val="00F909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714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094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44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4A2"/>
  </w:style>
  <w:style w:type="paragraph" w:styleId="Footer">
    <w:name w:val="footer"/>
    <w:basedOn w:val="Normal"/>
    <w:link w:val="FooterChar"/>
    <w:uiPriority w:val="99"/>
    <w:unhideWhenUsed/>
    <w:rsid w:val="00A744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334974">
      <w:bodyDiv w:val="1"/>
      <w:marLeft w:val="0"/>
      <w:marRight w:val="0"/>
      <w:marTop w:val="0"/>
      <w:marBottom w:val="0"/>
      <w:divBdr>
        <w:top w:val="none" w:sz="0" w:space="0" w:color="auto"/>
        <w:left w:val="none" w:sz="0" w:space="0" w:color="auto"/>
        <w:bottom w:val="none" w:sz="0" w:space="0" w:color="auto"/>
        <w:right w:val="none" w:sz="0" w:space="0" w:color="auto"/>
      </w:divBdr>
    </w:div>
    <w:div w:id="14241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2025-12-23T01:38:00Z</dcterms:created>
  <dcterms:modified xsi:type="dcterms:W3CDTF">2026-10-23T03:20:00Z</dcterms:modified>
</cp:coreProperties>
</file>